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CB" w:rsidRPr="00CD394B" w:rsidRDefault="000A0C8B" w:rsidP="005874CB">
      <w:pPr>
        <w:rPr>
          <w:rFonts w:ascii="Times New Roman" w:hAnsi="Times New Roman" w:cs="Times New Roman"/>
          <w:b/>
          <w:sz w:val="20"/>
          <w:szCs w:val="20"/>
        </w:rPr>
      </w:pPr>
      <w:r w:rsidRPr="00CD394B">
        <w:rPr>
          <w:rFonts w:ascii="Times New Roman" w:hAnsi="Times New Roman" w:cs="Times New Roman"/>
          <w:b/>
          <w:sz w:val="20"/>
          <w:szCs w:val="20"/>
        </w:rPr>
        <w:t>Klasy pierwsze 2018/2019</w:t>
      </w:r>
      <w:r w:rsidR="00CD394B">
        <w:rPr>
          <w:rFonts w:ascii="Times New Roman" w:hAnsi="Times New Roman" w:cs="Times New Roman"/>
          <w:b/>
          <w:sz w:val="20"/>
          <w:szCs w:val="20"/>
        </w:rPr>
        <w:t xml:space="preserve"> – Centrum Kształcenia Zawodowego i Ustawicznego w Oławie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264"/>
        <w:gridCol w:w="1601"/>
        <w:gridCol w:w="1220"/>
        <w:gridCol w:w="1580"/>
      </w:tblGrid>
      <w:tr w:rsidR="005874CB" w:rsidRPr="00CD394B" w:rsidTr="00CD394B">
        <w:tc>
          <w:tcPr>
            <w:tcW w:w="1980" w:type="dxa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Nazwa szkoły</w:t>
            </w:r>
          </w:p>
        </w:tc>
        <w:tc>
          <w:tcPr>
            <w:tcW w:w="1417" w:type="dxa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Przedmioty rozszerzone</w:t>
            </w:r>
          </w:p>
        </w:tc>
        <w:tc>
          <w:tcPr>
            <w:tcW w:w="1264" w:type="dxa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Liczba godzin w całym cyklu kształcenia</w:t>
            </w:r>
          </w:p>
        </w:tc>
        <w:tc>
          <w:tcPr>
            <w:tcW w:w="1601" w:type="dxa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Przedmioty dodatkowe</w:t>
            </w:r>
          </w:p>
        </w:tc>
        <w:tc>
          <w:tcPr>
            <w:tcW w:w="1220" w:type="dxa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Liczba godzin w całym cyklu</w:t>
            </w:r>
          </w:p>
        </w:tc>
        <w:tc>
          <w:tcPr>
            <w:tcW w:w="1580" w:type="dxa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Przedmioty punktowane</w:t>
            </w:r>
          </w:p>
        </w:tc>
      </w:tr>
      <w:tr w:rsidR="00AB5FCC" w:rsidRPr="00CD394B" w:rsidTr="00CD394B">
        <w:trPr>
          <w:trHeight w:val="535"/>
        </w:trPr>
        <w:tc>
          <w:tcPr>
            <w:tcW w:w="1980" w:type="dxa"/>
            <w:vMerge w:val="restart"/>
            <w:shd w:val="clear" w:color="auto" w:fill="A8D08D" w:themeFill="accent6" w:themeFillTint="99"/>
          </w:tcPr>
          <w:p w:rsidR="00AB5FCC" w:rsidRPr="00CD394B" w:rsidRDefault="00AB5FCC" w:rsidP="00AB5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Liceum ogólnokształcące</w:t>
            </w:r>
          </w:p>
          <w:p w:rsidR="00AB5FCC" w:rsidRPr="00CD394B" w:rsidRDefault="00AB5FCC" w:rsidP="00AB5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Klasa dziennikarsko – filmowa</w:t>
            </w:r>
          </w:p>
          <w:p w:rsidR="00AB5FCC" w:rsidRPr="00CD394B" w:rsidRDefault="00AB5FCC" w:rsidP="00AB5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D394B">
              <w:rPr>
                <w:rFonts w:ascii="Times New Roman" w:hAnsi="Times New Roman" w:cs="Times New Roman"/>
                <w:b/>
                <w:sz w:val="20"/>
                <w:szCs w:val="20"/>
              </w:rPr>
              <w:t>innowacja</w:t>
            </w:r>
            <w:proofErr w:type="gramEnd"/>
          </w:p>
        </w:tc>
        <w:tc>
          <w:tcPr>
            <w:tcW w:w="1417" w:type="dxa"/>
            <w:shd w:val="clear" w:color="auto" w:fill="A8D08D" w:themeFill="accent6" w:themeFillTint="99"/>
          </w:tcPr>
          <w:p w:rsidR="00AB5FCC" w:rsidRPr="00CD394B" w:rsidRDefault="00AB5FCC" w:rsidP="00AB5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1264" w:type="dxa"/>
            <w:shd w:val="clear" w:color="auto" w:fill="A8D08D" w:themeFill="accent6" w:themeFillTint="99"/>
          </w:tcPr>
          <w:p w:rsidR="00AB5FCC" w:rsidRPr="00CD394B" w:rsidRDefault="00AB5FCC" w:rsidP="00AB5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01" w:type="dxa"/>
            <w:shd w:val="clear" w:color="auto" w:fill="A8D08D" w:themeFill="accent6" w:themeFillTint="99"/>
          </w:tcPr>
          <w:p w:rsidR="00AB5FCC" w:rsidRPr="00CD394B" w:rsidRDefault="00AB5FCC" w:rsidP="00AB5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Edukacja medialna</w:t>
            </w:r>
          </w:p>
        </w:tc>
        <w:tc>
          <w:tcPr>
            <w:tcW w:w="1220" w:type="dxa"/>
            <w:shd w:val="clear" w:color="auto" w:fill="A8D08D" w:themeFill="accent6" w:themeFillTint="99"/>
          </w:tcPr>
          <w:p w:rsidR="00AB5FCC" w:rsidRPr="00CD394B" w:rsidRDefault="00AB5FCC" w:rsidP="00AB5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0" w:type="dxa"/>
            <w:vMerge w:val="restart"/>
            <w:shd w:val="clear" w:color="auto" w:fill="A8D08D" w:themeFill="accent6" w:themeFillTint="99"/>
          </w:tcPr>
          <w:p w:rsidR="00AB5FCC" w:rsidRPr="00CD394B" w:rsidRDefault="00AB5FCC" w:rsidP="00AB5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Język polski, matematyka, geografia, wiedza o społeczeństwie</w:t>
            </w:r>
          </w:p>
        </w:tc>
      </w:tr>
      <w:tr w:rsidR="00AB5FCC" w:rsidRPr="00CD394B" w:rsidTr="00CD394B">
        <w:trPr>
          <w:trHeight w:val="535"/>
        </w:trPr>
        <w:tc>
          <w:tcPr>
            <w:tcW w:w="1980" w:type="dxa"/>
            <w:vMerge/>
          </w:tcPr>
          <w:p w:rsidR="00AB5FCC" w:rsidRPr="00CD394B" w:rsidRDefault="00AB5FCC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:rsidR="00AB5FCC" w:rsidRPr="00CD394B" w:rsidRDefault="00AB5FCC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264" w:type="dxa"/>
            <w:shd w:val="clear" w:color="auto" w:fill="A8D08D" w:themeFill="accent6" w:themeFillTint="99"/>
          </w:tcPr>
          <w:p w:rsidR="00AB5FCC" w:rsidRPr="00CD394B" w:rsidRDefault="00AB5FCC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01" w:type="dxa"/>
            <w:shd w:val="clear" w:color="auto" w:fill="A8D08D" w:themeFill="accent6" w:themeFillTint="99"/>
          </w:tcPr>
          <w:p w:rsidR="00AB5FCC" w:rsidRPr="00CD394B" w:rsidRDefault="00AB5FCC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Technologia informacyjna w pracy dziennikarza</w:t>
            </w:r>
          </w:p>
        </w:tc>
        <w:tc>
          <w:tcPr>
            <w:tcW w:w="1220" w:type="dxa"/>
            <w:shd w:val="clear" w:color="auto" w:fill="A8D08D" w:themeFill="accent6" w:themeFillTint="99"/>
          </w:tcPr>
          <w:p w:rsidR="00AB5FCC" w:rsidRPr="00CD394B" w:rsidRDefault="00AB5FCC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0" w:type="dxa"/>
            <w:vMerge/>
          </w:tcPr>
          <w:p w:rsidR="00AB5FCC" w:rsidRPr="00CD394B" w:rsidRDefault="00AB5FCC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FCC" w:rsidRPr="00CD394B" w:rsidTr="00CD394B">
        <w:trPr>
          <w:trHeight w:val="535"/>
        </w:trPr>
        <w:tc>
          <w:tcPr>
            <w:tcW w:w="1980" w:type="dxa"/>
            <w:vMerge/>
          </w:tcPr>
          <w:p w:rsidR="00AB5FCC" w:rsidRPr="00CD394B" w:rsidRDefault="00AB5FCC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:rsidR="00AB5FCC" w:rsidRPr="00CD394B" w:rsidRDefault="00AB5FCC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</w:p>
        </w:tc>
        <w:tc>
          <w:tcPr>
            <w:tcW w:w="1264" w:type="dxa"/>
            <w:shd w:val="clear" w:color="auto" w:fill="A8D08D" w:themeFill="accent6" w:themeFillTint="99"/>
          </w:tcPr>
          <w:p w:rsidR="00AB5FCC" w:rsidRPr="00CD394B" w:rsidRDefault="00AB5FCC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1" w:type="dxa"/>
            <w:shd w:val="clear" w:color="auto" w:fill="A8D08D" w:themeFill="accent6" w:themeFillTint="99"/>
          </w:tcPr>
          <w:p w:rsidR="00AB5FCC" w:rsidRPr="00CD394B" w:rsidRDefault="00AB5FCC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Historia i społeczeństwo</w:t>
            </w:r>
          </w:p>
        </w:tc>
        <w:tc>
          <w:tcPr>
            <w:tcW w:w="1220" w:type="dxa"/>
            <w:shd w:val="clear" w:color="auto" w:fill="A8D08D" w:themeFill="accent6" w:themeFillTint="99"/>
          </w:tcPr>
          <w:p w:rsidR="00AB5FCC" w:rsidRPr="00CD394B" w:rsidRDefault="00AB5FCC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0" w:type="dxa"/>
            <w:vMerge/>
          </w:tcPr>
          <w:p w:rsidR="00AB5FCC" w:rsidRPr="00CD394B" w:rsidRDefault="00AB5FCC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4E" w:rsidRPr="00CD394B" w:rsidTr="00CD394B">
        <w:trPr>
          <w:trHeight w:val="360"/>
        </w:trPr>
        <w:tc>
          <w:tcPr>
            <w:tcW w:w="1980" w:type="dxa"/>
            <w:vMerge w:val="restart"/>
          </w:tcPr>
          <w:p w:rsidR="00553B4E" w:rsidRPr="00CD394B" w:rsidRDefault="00553B4E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Liceum ogólnokształcące</w:t>
            </w:r>
          </w:p>
          <w:p w:rsidR="00553B4E" w:rsidRPr="00CD394B" w:rsidRDefault="00553B4E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Klasa policyjna</w:t>
            </w:r>
          </w:p>
          <w:p w:rsidR="00553B4E" w:rsidRPr="00CD394B" w:rsidRDefault="00553B4E" w:rsidP="0058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D394B">
              <w:rPr>
                <w:rFonts w:ascii="Times New Roman" w:hAnsi="Times New Roman" w:cs="Times New Roman"/>
                <w:b/>
                <w:sz w:val="20"/>
                <w:szCs w:val="20"/>
              </w:rPr>
              <w:t>innowacja</w:t>
            </w:r>
            <w:proofErr w:type="gramEnd"/>
          </w:p>
        </w:tc>
        <w:tc>
          <w:tcPr>
            <w:tcW w:w="1417" w:type="dxa"/>
          </w:tcPr>
          <w:p w:rsidR="00553B4E" w:rsidRPr="00CD394B" w:rsidRDefault="00AB5FCC" w:rsidP="00AB5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1264" w:type="dxa"/>
          </w:tcPr>
          <w:p w:rsidR="00553B4E" w:rsidRPr="00CD394B" w:rsidRDefault="00AB5FCC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01" w:type="dxa"/>
          </w:tcPr>
          <w:p w:rsidR="00553B4E" w:rsidRPr="00CD394B" w:rsidRDefault="00AB5FCC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Edukacja policyjna</w:t>
            </w:r>
          </w:p>
        </w:tc>
        <w:tc>
          <w:tcPr>
            <w:tcW w:w="1220" w:type="dxa"/>
          </w:tcPr>
          <w:p w:rsidR="00553B4E" w:rsidRPr="00CD394B" w:rsidRDefault="00AB5FCC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0" w:type="dxa"/>
            <w:vMerge w:val="restart"/>
          </w:tcPr>
          <w:p w:rsidR="00553B4E" w:rsidRPr="00CD394B" w:rsidRDefault="00AB5FCC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Język polski, matematyka, geografia, wiedza o społeczeństwie</w:t>
            </w:r>
          </w:p>
        </w:tc>
      </w:tr>
      <w:tr w:rsidR="00553B4E" w:rsidRPr="00CD394B" w:rsidTr="00CD394B">
        <w:trPr>
          <w:trHeight w:val="360"/>
        </w:trPr>
        <w:tc>
          <w:tcPr>
            <w:tcW w:w="1980" w:type="dxa"/>
            <w:vMerge/>
          </w:tcPr>
          <w:p w:rsidR="00553B4E" w:rsidRPr="00CD394B" w:rsidRDefault="00553B4E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3B4E" w:rsidRPr="00CD394B" w:rsidRDefault="00AB5FCC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264" w:type="dxa"/>
          </w:tcPr>
          <w:p w:rsidR="00553B4E" w:rsidRPr="00CD394B" w:rsidRDefault="00AB5FCC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01" w:type="dxa"/>
          </w:tcPr>
          <w:p w:rsidR="00553B4E" w:rsidRPr="00CD394B" w:rsidRDefault="00AB5FCC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Zajęcia sprawnościowe</w:t>
            </w:r>
          </w:p>
        </w:tc>
        <w:tc>
          <w:tcPr>
            <w:tcW w:w="1220" w:type="dxa"/>
          </w:tcPr>
          <w:p w:rsidR="00553B4E" w:rsidRPr="00CD394B" w:rsidRDefault="00AB5FCC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0" w:type="dxa"/>
            <w:vMerge/>
          </w:tcPr>
          <w:p w:rsidR="00553B4E" w:rsidRPr="00CD394B" w:rsidRDefault="00553B4E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4E" w:rsidRPr="00CD394B" w:rsidTr="00CD394B">
        <w:trPr>
          <w:trHeight w:val="360"/>
        </w:trPr>
        <w:tc>
          <w:tcPr>
            <w:tcW w:w="1980" w:type="dxa"/>
            <w:vMerge/>
          </w:tcPr>
          <w:p w:rsidR="00553B4E" w:rsidRPr="00CD394B" w:rsidRDefault="00553B4E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3B4E" w:rsidRPr="00CD394B" w:rsidRDefault="00AB5FCC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</w:p>
        </w:tc>
        <w:tc>
          <w:tcPr>
            <w:tcW w:w="1264" w:type="dxa"/>
          </w:tcPr>
          <w:p w:rsidR="00553B4E" w:rsidRPr="00CD394B" w:rsidRDefault="00AB5FCC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1" w:type="dxa"/>
          </w:tcPr>
          <w:p w:rsidR="00553B4E" w:rsidRPr="00CD394B" w:rsidRDefault="00AB5FCC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Historia i społeczeństwo</w:t>
            </w:r>
          </w:p>
        </w:tc>
        <w:tc>
          <w:tcPr>
            <w:tcW w:w="1220" w:type="dxa"/>
          </w:tcPr>
          <w:p w:rsidR="00553B4E" w:rsidRPr="00CD394B" w:rsidRDefault="00AB5FCC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0" w:type="dxa"/>
            <w:vMerge/>
          </w:tcPr>
          <w:p w:rsidR="00553B4E" w:rsidRPr="00CD394B" w:rsidRDefault="00553B4E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FCC" w:rsidRPr="00CD394B" w:rsidTr="00CD394B">
        <w:trPr>
          <w:trHeight w:val="540"/>
        </w:trPr>
        <w:tc>
          <w:tcPr>
            <w:tcW w:w="1980" w:type="dxa"/>
            <w:vMerge w:val="restart"/>
            <w:shd w:val="clear" w:color="auto" w:fill="A8D08D" w:themeFill="accent6" w:themeFillTint="99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Technik mechanik</w:t>
            </w:r>
          </w:p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(MG.20, MG.44)*</w:t>
            </w:r>
          </w:p>
          <w:p w:rsidR="00553B4E" w:rsidRPr="00CD394B" w:rsidRDefault="00553B4E" w:rsidP="0058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D394B">
              <w:rPr>
                <w:rFonts w:ascii="Times New Roman" w:hAnsi="Times New Roman" w:cs="Times New Roman"/>
                <w:b/>
                <w:sz w:val="20"/>
                <w:szCs w:val="20"/>
              </w:rPr>
              <w:t>innowacja</w:t>
            </w:r>
            <w:proofErr w:type="gramEnd"/>
          </w:p>
        </w:tc>
        <w:tc>
          <w:tcPr>
            <w:tcW w:w="1417" w:type="dxa"/>
            <w:shd w:val="clear" w:color="auto" w:fill="A8D08D" w:themeFill="accent6" w:themeFillTint="99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proofErr w:type="gramEnd"/>
          </w:p>
        </w:tc>
        <w:tc>
          <w:tcPr>
            <w:tcW w:w="1264" w:type="dxa"/>
            <w:shd w:val="clear" w:color="auto" w:fill="A8D08D" w:themeFill="accent6" w:themeFillTint="99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01" w:type="dxa"/>
            <w:shd w:val="clear" w:color="auto" w:fill="A8D08D" w:themeFill="accent6" w:themeFillTint="99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Edukacja dla służb mundurowych</w:t>
            </w:r>
          </w:p>
        </w:tc>
        <w:tc>
          <w:tcPr>
            <w:tcW w:w="1220" w:type="dxa"/>
            <w:shd w:val="clear" w:color="auto" w:fill="A8D08D" w:themeFill="accent6" w:themeFillTint="99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0" w:type="dxa"/>
            <w:vMerge w:val="restart"/>
            <w:shd w:val="clear" w:color="auto" w:fill="A8D08D" w:themeFill="accent6" w:themeFillTint="99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  <w:r w:rsidRPr="00CD394B">
              <w:rPr>
                <w:rFonts w:ascii="Times New Roman" w:hAnsi="Times New Roman" w:cs="Times New Roman"/>
                <w:sz w:val="20"/>
                <w:szCs w:val="20"/>
              </w:rPr>
              <w:br/>
              <w:t>język obcy</w:t>
            </w:r>
            <w:r w:rsidRPr="00CD394B">
              <w:rPr>
                <w:rFonts w:ascii="Times New Roman" w:hAnsi="Times New Roman" w:cs="Times New Roman"/>
                <w:sz w:val="20"/>
                <w:szCs w:val="20"/>
              </w:rPr>
              <w:br/>
              <w:t>matematyka</w:t>
            </w:r>
            <w:r w:rsidRPr="00CD394B">
              <w:rPr>
                <w:rFonts w:ascii="Times New Roman" w:hAnsi="Times New Roman" w:cs="Times New Roman"/>
                <w:sz w:val="20"/>
                <w:szCs w:val="20"/>
              </w:rPr>
              <w:br/>
              <w:t>fizyka</w:t>
            </w:r>
          </w:p>
        </w:tc>
      </w:tr>
      <w:tr w:rsidR="00AB5FCC" w:rsidRPr="00CD394B" w:rsidTr="00CD394B">
        <w:trPr>
          <w:trHeight w:val="540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  <w:proofErr w:type="gramEnd"/>
          </w:p>
        </w:tc>
        <w:tc>
          <w:tcPr>
            <w:tcW w:w="1264" w:type="dxa"/>
            <w:shd w:val="clear" w:color="auto" w:fill="A8D08D" w:themeFill="accent6" w:themeFillTint="99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01" w:type="dxa"/>
            <w:shd w:val="clear" w:color="auto" w:fill="A8D08D" w:themeFill="accent6" w:themeFillTint="99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Historia i społeczeństwo</w:t>
            </w:r>
          </w:p>
        </w:tc>
        <w:tc>
          <w:tcPr>
            <w:tcW w:w="1220" w:type="dxa"/>
            <w:shd w:val="clear" w:color="auto" w:fill="A8D08D" w:themeFill="accent6" w:themeFillTint="99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0" w:type="dxa"/>
            <w:vMerge/>
            <w:shd w:val="clear" w:color="auto" w:fill="D9D9D9" w:themeFill="background1" w:themeFillShade="D9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4CB" w:rsidRPr="00CD394B" w:rsidTr="00CD394B">
        <w:trPr>
          <w:trHeight w:val="675"/>
        </w:trPr>
        <w:tc>
          <w:tcPr>
            <w:tcW w:w="1980" w:type="dxa"/>
            <w:vMerge w:val="restart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Technik organizacji reklamy</w:t>
            </w:r>
          </w:p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(AU.29, AU.30)</w:t>
            </w:r>
          </w:p>
        </w:tc>
        <w:tc>
          <w:tcPr>
            <w:tcW w:w="1417" w:type="dxa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proofErr w:type="gramEnd"/>
          </w:p>
        </w:tc>
        <w:tc>
          <w:tcPr>
            <w:tcW w:w="1264" w:type="dxa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01" w:type="dxa"/>
            <w:vMerge w:val="restart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Historia i społeczeństwo</w:t>
            </w:r>
          </w:p>
        </w:tc>
        <w:tc>
          <w:tcPr>
            <w:tcW w:w="1220" w:type="dxa"/>
            <w:vMerge w:val="restart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0" w:type="dxa"/>
            <w:vMerge w:val="restart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Język polski, język obcy, matematyka, informatyka</w:t>
            </w:r>
          </w:p>
        </w:tc>
      </w:tr>
      <w:tr w:rsidR="005874CB" w:rsidRPr="00CD394B" w:rsidTr="00CD394B">
        <w:trPr>
          <w:trHeight w:val="675"/>
        </w:trPr>
        <w:tc>
          <w:tcPr>
            <w:tcW w:w="1980" w:type="dxa"/>
            <w:vMerge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1264" w:type="dxa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01" w:type="dxa"/>
            <w:vMerge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4B" w:rsidRPr="00CD394B" w:rsidTr="00CD394B">
        <w:trPr>
          <w:trHeight w:val="803"/>
        </w:trPr>
        <w:tc>
          <w:tcPr>
            <w:tcW w:w="1980" w:type="dxa"/>
            <w:vMerge w:val="restart"/>
            <w:shd w:val="clear" w:color="auto" w:fill="A8D08D" w:themeFill="accent6" w:themeFillTint="99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Technik grafiki</w:t>
            </w:r>
          </w:p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CD394B">
              <w:rPr>
                <w:rFonts w:ascii="Times New Roman" w:hAnsi="Times New Roman" w:cs="Times New Roman"/>
                <w:sz w:val="20"/>
                <w:szCs w:val="20"/>
              </w:rPr>
              <w:t xml:space="preserve"> poligrafii cyfrowej</w:t>
            </w:r>
          </w:p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(AU.54, AU.55)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proofErr w:type="gramEnd"/>
          </w:p>
        </w:tc>
        <w:tc>
          <w:tcPr>
            <w:tcW w:w="1264" w:type="dxa"/>
            <w:shd w:val="clear" w:color="auto" w:fill="A8D08D" w:themeFill="accent6" w:themeFillTint="99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01" w:type="dxa"/>
            <w:vMerge w:val="restart"/>
            <w:shd w:val="clear" w:color="auto" w:fill="A8D08D" w:themeFill="accent6" w:themeFillTint="99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Historia i społeczeństwo</w:t>
            </w:r>
          </w:p>
        </w:tc>
        <w:tc>
          <w:tcPr>
            <w:tcW w:w="1220" w:type="dxa"/>
            <w:vMerge w:val="restart"/>
            <w:shd w:val="clear" w:color="auto" w:fill="A8D08D" w:themeFill="accent6" w:themeFillTint="99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0" w:type="dxa"/>
            <w:vMerge w:val="restart"/>
            <w:shd w:val="clear" w:color="auto" w:fill="A8D08D" w:themeFill="accent6" w:themeFillTint="99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Język polski, język obcy, matematyka, informatyka</w:t>
            </w:r>
          </w:p>
        </w:tc>
      </w:tr>
      <w:tr w:rsidR="005874CB" w:rsidRPr="00CD394B" w:rsidTr="00CD394B">
        <w:trPr>
          <w:trHeight w:val="802"/>
        </w:trPr>
        <w:tc>
          <w:tcPr>
            <w:tcW w:w="1980" w:type="dxa"/>
            <w:vMerge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1264" w:type="dxa"/>
            <w:shd w:val="clear" w:color="auto" w:fill="A8D08D" w:themeFill="accent6" w:themeFillTint="99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01" w:type="dxa"/>
            <w:vMerge/>
            <w:shd w:val="clear" w:color="auto" w:fill="C00000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4CB" w:rsidRPr="00CD394B" w:rsidTr="00CD394B">
        <w:trPr>
          <w:trHeight w:val="405"/>
        </w:trPr>
        <w:tc>
          <w:tcPr>
            <w:tcW w:w="1980" w:type="dxa"/>
            <w:vMerge w:val="restart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Technik hotelarstwa</w:t>
            </w:r>
          </w:p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(TG.12, TG.13)</w:t>
            </w:r>
          </w:p>
        </w:tc>
        <w:tc>
          <w:tcPr>
            <w:tcW w:w="1417" w:type="dxa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  <w:proofErr w:type="gramEnd"/>
          </w:p>
        </w:tc>
        <w:tc>
          <w:tcPr>
            <w:tcW w:w="1264" w:type="dxa"/>
          </w:tcPr>
          <w:p w:rsidR="005874CB" w:rsidRPr="00CD394B" w:rsidRDefault="00553B4E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01" w:type="dxa"/>
            <w:vMerge w:val="restart"/>
          </w:tcPr>
          <w:p w:rsidR="005874CB" w:rsidRPr="00CD394B" w:rsidRDefault="00553B4E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Historia i społeczeństwo</w:t>
            </w:r>
          </w:p>
        </w:tc>
        <w:tc>
          <w:tcPr>
            <w:tcW w:w="1220" w:type="dxa"/>
            <w:vMerge w:val="restart"/>
          </w:tcPr>
          <w:p w:rsidR="005874CB" w:rsidRPr="00CD394B" w:rsidRDefault="00553B4E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0" w:type="dxa"/>
            <w:vMerge w:val="restart"/>
          </w:tcPr>
          <w:p w:rsidR="005874CB" w:rsidRPr="00CD394B" w:rsidRDefault="00553B4E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Język polski, język obcy, geografia, matematyka</w:t>
            </w:r>
          </w:p>
        </w:tc>
      </w:tr>
      <w:tr w:rsidR="005874CB" w:rsidRPr="00CD394B" w:rsidTr="00CD394B">
        <w:trPr>
          <w:trHeight w:val="405"/>
        </w:trPr>
        <w:tc>
          <w:tcPr>
            <w:tcW w:w="1980" w:type="dxa"/>
            <w:vMerge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1264" w:type="dxa"/>
          </w:tcPr>
          <w:p w:rsidR="005874CB" w:rsidRPr="00CD394B" w:rsidRDefault="00553B4E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01" w:type="dxa"/>
            <w:vMerge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4CB" w:rsidRPr="00CD394B" w:rsidTr="00CD394B">
        <w:trPr>
          <w:trHeight w:val="360"/>
        </w:trPr>
        <w:tc>
          <w:tcPr>
            <w:tcW w:w="1980" w:type="dxa"/>
            <w:vMerge w:val="restart"/>
            <w:shd w:val="clear" w:color="auto" w:fill="A8D08D" w:themeFill="accent6" w:themeFillTint="99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 xml:space="preserve">Technik żywienia </w:t>
            </w:r>
          </w:p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CD394B">
              <w:rPr>
                <w:rFonts w:ascii="Times New Roman" w:hAnsi="Times New Roman" w:cs="Times New Roman"/>
                <w:sz w:val="20"/>
                <w:szCs w:val="20"/>
              </w:rPr>
              <w:t xml:space="preserve"> usług gastronomicznych</w:t>
            </w:r>
          </w:p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(TG.7, T.16)</w:t>
            </w:r>
          </w:p>
          <w:p w:rsidR="00553B4E" w:rsidRPr="00CD394B" w:rsidRDefault="00553B4E" w:rsidP="0058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D394B">
              <w:rPr>
                <w:rFonts w:ascii="Times New Roman" w:hAnsi="Times New Roman" w:cs="Times New Roman"/>
                <w:b/>
                <w:sz w:val="20"/>
                <w:szCs w:val="20"/>
              </w:rPr>
              <w:t>innowacja</w:t>
            </w:r>
            <w:proofErr w:type="gramEnd"/>
          </w:p>
        </w:tc>
        <w:tc>
          <w:tcPr>
            <w:tcW w:w="1417" w:type="dxa"/>
            <w:vMerge w:val="restart"/>
            <w:shd w:val="clear" w:color="auto" w:fill="A8D08D" w:themeFill="accent6" w:themeFillTint="99"/>
          </w:tcPr>
          <w:p w:rsidR="005874CB" w:rsidRPr="00CD394B" w:rsidRDefault="00553B4E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1264" w:type="dxa"/>
            <w:vMerge w:val="restart"/>
            <w:shd w:val="clear" w:color="auto" w:fill="A8D08D" w:themeFill="accent6" w:themeFillTint="99"/>
          </w:tcPr>
          <w:p w:rsidR="005874CB" w:rsidRPr="00CD394B" w:rsidRDefault="00553B4E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01" w:type="dxa"/>
            <w:shd w:val="clear" w:color="auto" w:fill="A8D08D" w:themeFill="accent6" w:themeFillTint="99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dietetyka</w:t>
            </w:r>
            <w:proofErr w:type="gramEnd"/>
          </w:p>
        </w:tc>
        <w:tc>
          <w:tcPr>
            <w:tcW w:w="1220" w:type="dxa"/>
            <w:shd w:val="clear" w:color="auto" w:fill="A8D08D" w:themeFill="accent6" w:themeFillTint="99"/>
          </w:tcPr>
          <w:p w:rsidR="005874CB" w:rsidRPr="00CD394B" w:rsidRDefault="00553B4E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0" w:type="dxa"/>
            <w:vMerge w:val="restart"/>
            <w:shd w:val="clear" w:color="auto" w:fill="A8D08D" w:themeFill="accent6" w:themeFillTint="99"/>
          </w:tcPr>
          <w:p w:rsidR="005874CB" w:rsidRPr="00CD394B" w:rsidRDefault="00553B4E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Język polski, język obcy, biologia, matematyka</w:t>
            </w:r>
          </w:p>
        </w:tc>
      </w:tr>
      <w:tr w:rsidR="00553B4E" w:rsidRPr="00CD394B" w:rsidTr="00CD394B">
        <w:trPr>
          <w:trHeight w:val="375"/>
        </w:trPr>
        <w:tc>
          <w:tcPr>
            <w:tcW w:w="1980" w:type="dxa"/>
            <w:vMerge/>
          </w:tcPr>
          <w:p w:rsidR="00553B4E" w:rsidRPr="00CD394B" w:rsidRDefault="00553B4E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53B4E" w:rsidRPr="00CD394B" w:rsidRDefault="00553B4E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553B4E" w:rsidRPr="00CD394B" w:rsidRDefault="00553B4E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shd w:val="clear" w:color="auto" w:fill="A8D08D" w:themeFill="accent6" w:themeFillTint="99"/>
          </w:tcPr>
          <w:p w:rsidR="00553B4E" w:rsidRPr="00CD394B" w:rsidRDefault="00553B4E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Analiza żywności</w:t>
            </w:r>
          </w:p>
        </w:tc>
        <w:tc>
          <w:tcPr>
            <w:tcW w:w="1220" w:type="dxa"/>
            <w:vMerge w:val="restart"/>
            <w:shd w:val="clear" w:color="auto" w:fill="A8D08D" w:themeFill="accent6" w:themeFillTint="99"/>
          </w:tcPr>
          <w:p w:rsidR="00553B4E" w:rsidRPr="00CD394B" w:rsidRDefault="00553B4E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0" w:type="dxa"/>
            <w:vMerge/>
          </w:tcPr>
          <w:p w:rsidR="00553B4E" w:rsidRPr="00CD394B" w:rsidRDefault="00553B4E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4E" w:rsidRPr="00CD394B" w:rsidTr="00CD394B">
        <w:trPr>
          <w:trHeight w:val="269"/>
        </w:trPr>
        <w:tc>
          <w:tcPr>
            <w:tcW w:w="1980" w:type="dxa"/>
            <w:vMerge/>
          </w:tcPr>
          <w:p w:rsidR="00553B4E" w:rsidRPr="00CD394B" w:rsidRDefault="00553B4E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8D08D" w:themeFill="accent6" w:themeFillTint="99"/>
          </w:tcPr>
          <w:p w:rsidR="00553B4E" w:rsidRPr="00CD394B" w:rsidRDefault="00553B4E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1264" w:type="dxa"/>
            <w:vMerge w:val="restart"/>
            <w:shd w:val="clear" w:color="auto" w:fill="A8D08D" w:themeFill="accent6" w:themeFillTint="99"/>
          </w:tcPr>
          <w:p w:rsidR="00553B4E" w:rsidRPr="00CD394B" w:rsidRDefault="00553B4E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01" w:type="dxa"/>
            <w:vMerge/>
            <w:shd w:val="clear" w:color="auto" w:fill="A8D08D" w:themeFill="accent6" w:themeFillTint="99"/>
          </w:tcPr>
          <w:p w:rsidR="00553B4E" w:rsidRPr="00CD394B" w:rsidRDefault="00553B4E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8D08D" w:themeFill="accent6" w:themeFillTint="99"/>
          </w:tcPr>
          <w:p w:rsidR="00553B4E" w:rsidRPr="00CD394B" w:rsidRDefault="00553B4E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553B4E" w:rsidRPr="00CD394B" w:rsidRDefault="00553B4E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4CB" w:rsidRPr="00CD394B" w:rsidTr="00CD394B">
        <w:trPr>
          <w:trHeight w:val="360"/>
        </w:trPr>
        <w:tc>
          <w:tcPr>
            <w:tcW w:w="1980" w:type="dxa"/>
            <w:vMerge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8D08D" w:themeFill="accent6" w:themeFillTint="99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8D08D" w:themeFill="accent6" w:themeFillTint="99"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8D08D" w:themeFill="accent6" w:themeFillTint="99"/>
          </w:tcPr>
          <w:p w:rsidR="005874CB" w:rsidRPr="00CD394B" w:rsidRDefault="00553B4E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Historia i społeczeństwo</w:t>
            </w:r>
          </w:p>
        </w:tc>
        <w:tc>
          <w:tcPr>
            <w:tcW w:w="1220" w:type="dxa"/>
            <w:shd w:val="clear" w:color="auto" w:fill="A8D08D" w:themeFill="accent6" w:themeFillTint="99"/>
          </w:tcPr>
          <w:p w:rsidR="005874CB" w:rsidRPr="00CD394B" w:rsidRDefault="00553B4E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0" w:type="dxa"/>
            <w:vMerge/>
          </w:tcPr>
          <w:p w:rsidR="005874CB" w:rsidRPr="00CD394B" w:rsidRDefault="005874CB" w:rsidP="0058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0C8B" w:rsidRPr="00CD394B" w:rsidRDefault="005874CB" w:rsidP="00AB5FCC">
      <w:pPr>
        <w:tabs>
          <w:tab w:val="center" w:pos="4536"/>
        </w:tabs>
        <w:rPr>
          <w:rFonts w:ascii="Times New Roman" w:hAnsi="Times New Roman" w:cs="Times New Roman"/>
          <w:sz w:val="20"/>
          <w:szCs w:val="20"/>
        </w:rPr>
      </w:pPr>
      <w:r w:rsidRPr="00CD394B">
        <w:rPr>
          <w:rFonts w:ascii="Times New Roman" w:hAnsi="Times New Roman" w:cs="Times New Roman"/>
          <w:sz w:val="20"/>
          <w:szCs w:val="20"/>
        </w:rPr>
        <w:t>*Oznaczenie kwalifikacji w zawodzie</w:t>
      </w:r>
      <w:r w:rsidR="00AB5FCC" w:rsidRPr="00CD394B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2263"/>
      </w:tblGrid>
      <w:tr w:rsidR="00AB5FCC" w:rsidRPr="00CD394B" w:rsidTr="00AB5FCC">
        <w:trPr>
          <w:trHeight w:val="338"/>
        </w:trPr>
        <w:tc>
          <w:tcPr>
            <w:tcW w:w="9062" w:type="dxa"/>
            <w:gridSpan w:val="3"/>
          </w:tcPr>
          <w:p w:rsidR="00AB5FCC" w:rsidRPr="00CD394B" w:rsidRDefault="00AB5FCC" w:rsidP="00AB5FCC">
            <w:pPr>
              <w:tabs>
                <w:tab w:val="center" w:pos="45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Branżowa szkoła I stopnia</w:t>
            </w:r>
          </w:p>
        </w:tc>
      </w:tr>
      <w:tr w:rsidR="00AB5FCC" w:rsidRPr="00CD394B" w:rsidTr="00CD394B">
        <w:tc>
          <w:tcPr>
            <w:tcW w:w="2263" w:type="dxa"/>
          </w:tcPr>
          <w:p w:rsidR="00AB5FCC" w:rsidRPr="00CD394B" w:rsidRDefault="00AB5FCC" w:rsidP="00AB5FCC">
            <w:pPr>
              <w:tabs>
                <w:tab w:val="center" w:pos="45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Nazwa klasy</w:t>
            </w:r>
          </w:p>
        </w:tc>
        <w:tc>
          <w:tcPr>
            <w:tcW w:w="4536" w:type="dxa"/>
          </w:tcPr>
          <w:p w:rsidR="00AB5FCC" w:rsidRPr="00CD394B" w:rsidRDefault="00AB5FCC" w:rsidP="00AB5FCC">
            <w:pPr>
              <w:tabs>
                <w:tab w:val="center" w:pos="45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zawody</w:t>
            </w:r>
            <w:proofErr w:type="gramEnd"/>
          </w:p>
        </w:tc>
        <w:tc>
          <w:tcPr>
            <w:tcW w:w="2263" w:type="dxa"/>
          </w:tcPr>
          <w:p w:rsidR="00AB5FCC" w:rsidRPr="00CD394B" w:rsidRDefault="00AB5FCC" w:rsidP="00AB5FCC">
            <w:pPr>
              <w:tabs>
                <w:tab w:val="center" w:pos="45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Przedmioty punktowane</w:t>
            </w:r>
          </w:p>
        </w:tc>
      </w:tr>
      <w:tr w:rsidR="00AB5FCC" w:rsidRPr="00CD394B" w:rsidTr="00CD394B">
        <w:tc>
          <w:tcPr>
            <w:tcW w:w="2263" w:type="dxa"/>
          </w:tcPr>
          <w:p w:rsidR="00AB5FCC" w:rsidRPr="00CD394B" w:rsidRDefault="00AB5FCC" w:rsidP="00AB5FCC">
            <w:pPr>
              <w:tabs>
                <w:tab w:val="center" w:pos="45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Klasa wielozawodowa</w:t>
            </w:r>
          </w:p>
        </w:tc>
        <w:tc>
          <w:tcPr>
            <w:tcW w:w="4536" w:type="dxa"/>
          </w:tcPr>
          <w:p w:rsidR="00AB5FCC" w:rsidRPr="00CD394B" w:rsidRDefault="00CD394B" w:rsidP="00AB5FCC">
            <w:pPr>
              <w:tabs>
                <w:tab w:val="center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D394B">
              <w:rPr>
                <w:rFonts w:ascii="Times New Roman" w:hAnsi="Times New Roman" w:cs="Times New Roman"/>
                <w:sz w:val="18"/>
                <w:szCs w:val="18"/>
              </w:rPr>
              <w:t>mechanik</w:t>
            </w:r>
            <w:proofErr w:type="gramEnd"/>
            <w:r w:rsidRPr="00CD394B">
              <w:rPr>
                <w:rFonts w:ascii="Times New Roman" w:hAnsi="Times New Roman" w:cs="Times New Roman"/>
                <w:sz w:val="18"/>
                <w:szCs w:val="18"/>
              </w:rPr>
              <w:t xml:space="preserve"> pojazdów samochodowych, elektromechanik, ślusarz, operator obrabiarek skrawających, murarz-tynkarz, kucharz, piekarz, sprzedawca, cukiernik, fryzjer, lakiernik, blacharz samochodowy, stolarz, elektryk, elektromechanik pojazdów samochodowych, monter sieci, instalacji i rządzeń sanitarnych</w:t>
            </w:r>
          </w:p>
        </w:tc>
        <w:tc>
          <w:tcPr>
            <w:tcW w:w="2263" w:type="dxa"/>
          </w:tcPr>
          <w:p w:rsidR="00CD394B" w:rsidRPr="00CD394B" w:rsidRDefault="00CD394B" w:rsidP="00CD394B">
            <w:pPr>
              <w:tabs>
                <w:tab w:val="center" w:pos="45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język</w:t>
            </w:r>
            <w:proofErr w:type="gramEnd"/>
            <w:r w:rsidRPr="00CD394B">
              <w:rPr>
                <w:rFonts w:ascii="Times New Roman" w:hAnsi="Times New Roman" w:cs="Times New Roman"/>
                <w:sz w:val="20"/>
                <w:szCs w:val="20"/>
              </w:rPr>
              <w:t xml:space="preserve"> polski,</w:t>
            </w:r>
          </w:p>
          <w:p w:rsidR="00CD394B" w:rsidRPr="00CD394B" w:rsidRDefault="00CD394B" w:rsidP="00CD394B">
            <w:pPr>
              <w:tabs>
                <w:tab w:val="center" w:pos="45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język</w:t>
            </w:r>
            <w:proofErr w:type="gramEnd"/>
            <w:r w:rsidRPr="00CD394B">
              <w:rPr>
                <w:rFonts w:ascii="Times New Roman" w:hAnsi="Times New Roman" w:cs="Times New Roman"/>
                <w:sz w:val="20"/>
                <w:szCs w:val="20"/>
              </w:rPr>
              <w:t xml:space="preserve"> obcy,</w:t>
            </w:r>
          </w:p>
          <w:p w:rsidR="00CD394B" w:rsidRPr="00CD394B" w:rsidRDefault="00CD394B" w:rsidP="00CD394B">
            <w:pPr>
              <w:tabs>
                <w:tab w:val="center" w:pos="45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proofErr w:type="gramEnd"/>
          </w:p>
          <w:p w:rsidR="00AB5FCC" w:rsidRPr="00CD394B" w:rsidRDefault="00CD394B" w:rsidP="00CD394B">
            <w:pPr>
              <w:tabs>
                <w:tab w:val="center" w:pos="45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394B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  <w:proofErr w:type="gramEnd"/>
          </w:p>
        </w:tc>
      </w:tr>
    </w:tbl>
    <w:p w:rsidR="00AB5FCC" w:rsidRPr="00CD394B" w:rsidRDefault="00AB5FCC" w:rsidP="00AB5FCC">
      <w:pPr>
        <w:tabs>
          <w:tab w:val="center" w:pos="4536"/>
        </w:tabs>
        <w:rPr>
          <w:rFonts w:ascii="Times New Roman" w:hAnsi="Times New Roman" w:cs="Times New Roman"/>
          <w:sz w:val="20"/>
          <w:szCs w:val="20"/>
        </w:rPr>
      </w:pPr>
    </w:p>
    <w:sectPr w:rsidR="00AB5FCC" w:rsidRPr="00CD3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B0B07"/>
    <w:multiLevelType w:val="hybridMultilevel"/>
    <w:tmpl w:val="80444610"/>
    <w:lvl w:ilvl="0" w:tplc="82404C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8B"/>
    <w:rsid w:val="000A0C8B"/>
    <w:rsid w:val="003541B3"/>
    <w:rsid w:val="00553B4E"/>
    <w:rsid w:val="005874CB"/>
    <w:rsid w:val="00AB5FCC"/>
    <w:rsid w:val="00C54738"/>
    <w:rsid w:val="00C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6079B-DC76-43DB-98B8-C574CA59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0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2018-03-24T10:18:00Z</dcterms:created>
  <dcterms:modified xsi:type="dcterms:W3CDTF">2018-03-24T11:36:00Z</dcterms:modified>
</cp:coreProperties>
</file>